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5BE0" w14:textId="08254601" w:rsidR="00350B1F" w:rsidRDefault="00350B1F" w:rsidP="000C38C6">
      <w:pPr>
        <w:rPr>
          <w:lang w:val="es-ES"/>
        </w:rPr>
      </w:pPr>
    </w:p>
    <w:p w14:paraId="4D02E806" w14:textId="77777777" w:rsidR="00F5407A" w:rsidRDefault="00F5407A" w:rsidP="000C38C6">
      <w:pPr>
        <w:rPr>
          <w:lang w:val="es-ES"/>
        </w:rPr>
      </w:pPr>
    </w:p>
    <w:p w14:paraId="16FFE3EC" w14:textId="44596D34" w:rsidR="00660E77" w:rsidRPr="00AF1FD0" w:rsidRDefault="00AF1FD0" w:rsidP="00AF1FD0">
      <w:pPr>
        <w:pStyle w:val="Ttulo1"/>
        <w:ind w:left="-567"/>
        <w:rPr>
          <w:rFonts w:ascii="Calibri" w:hAnsi="Calibri"/>
          <w:b/>
          <w:bCs/>
          <w:color w:val="2382A8"/>
          <w:sz w:val="36"/>
        </w:rPr>
      </w:pPr>
      <w:r w:rsidRPr="00AF1FD0">
        <w:rPr>
          <w:rFonts w:ascii="Calibri" w:hAnsi="Calibri"/>
          <w:b/>
          <w:bCs/>
          <w:color w:val="2382A8"/>
          <w:sz w:val="36"/>
        </w:rPr>
        <w:t xml:space="preserve">ANEXO 4. SÍNTESIS </w:t>
      </w:r>
      <w:r w:rsidRPr="00F5424C">
        <w:rPr>
          <w:rFonts w:ascii="Calibri" w:hAnsi="Calibri"/>
          <w:b/>
          <w:bCs/>
          <w:color w:val="2382A8"/>
          <w:sz w:val="36"/>
        </w:rPr>
        <w:t>TAREAS EQUIPO DIRECTIVO</w:t>
      </w:r>
    </w:p>
    <w:p w14:paraId="71D78AD4" w14:textId="77777777" w:rsidR="00660E77" w:rsidRDefault="00660E77" w:rsidP="00A84488">
      <w:pPr>
        <w:spacing w:before="240"/>
        <w:ind w:left="-567" w:right="1015" w:firstLine="1"/>
        <w:jc w:val="both"/>
        <w:rPr>
          <w:color w:val="404040" w:themeColor="text1" w:themeTint="BF"/>
          <w:sz w:val="18"/>
        </w:rPr>
      </w:pPr>
      <w:r w:rsidRPr="00AF1FD0">
        <w:rPr>
          <w:color w:val="404040" w:themeColor="text1" w:themeTint="BF"/>
          <w:sz w:val="18"/>
        </w:rPr>
        <w:t>Para facilitar la síntesis, se presenta a continuación un cuadro para completar, en el que se deben incorporar en la primera columna los nombre/cargos de los diferentes integrantes del equipo directivo y en la primera línea los instrumentos utilizados. Se espera que se registren las acciones comprometidas para mejorar el monitoreo curricular y del logro de los aprendizajes de los estudiantes, y que estas sirvan de insumo para la definición de acciones o planes de trabajo a incorporar en el PME de la institución.</w:t>
      </w:r>
    </w:p>
    <w:p w14:paraId="35BF454C" w14:textId="126B927C" w:rsidR="00AF1FD0" w:rsidRPr="00AF1FD0" w:rsidRDefault="00AF1FD0" w:rsidP="00AF1FD0">
      <w:pPr>
        <w:spacing w:before="240"/>
        <w:ind w:left="-567" w:firstLine="1"/>
        <w:jc w:val="both"/>
        <w:rPr>
          <w:color w:val="404040" w:themeColor="text1" w:themeTint="BF"/>
          <w:sz w:val="18"/>
        </w:rPr>
      </w:pPr>
      <w:bookmarkStart w:id="0" w:name="_GoBack"/>
      <w:bookmarkEnd w:id="0"/>
    </w:p>
    <w:tbl>
      <w:tblPr>
        <w:tblStyle w:val="Tabladecuadrcula4-nfasis11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748"/>
        <w:gridCol w:w="1748"/>
        <w:gridCol w:w="1748"/>
        <w:gridCol w:w="1748"/>
        <w:gridCol w:w="1748"/>
        <w:gridCol w:w="1749"/>
      </w:tblGrid>
      <w:tr w:rsidR="00660E77" w14:paraId="638ED980" w14:textId="77777777" w:rsidTr="005A2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74F5ECC2" w14:textId="77777777" w:rsidR="00660E77" w:rsidRPr="00AF1FD0" w:rsidRDefault="00660E77" w:rsidP="003A658D">
            <w:pPr>
              <w:jc w:val="right"/>
              <w:rPr>
                <w:sz w:val="18"/>
                <w:szCs w:val="18"/>
              </w:rPr>
            </w:pPr>
            <w:r w:rsidRPr="00AF1FD0">
              <w:rPr>
                <w:noProof/>
                <w:sz w:val="18"/>
                <w:szCs w:val="18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F4E7BD" wp14:editId="3FA4C8C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1531620" cy="788670"/>
                      <wp:effectExtent l="0" t="0" r="43180" b="4953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2054" cy="7890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5A81A" id="Conector recto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.85pt" to="122.75pt,6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" strokecolor="white [3212]" strokeweight="1.5pt">
                      <v:stroke joinstyle="miter"/>
                    </v:line>
                  </w:pict>
                </mc:Fallback>
              </mc:AlternateContent>
            </w:r>
            <w:r w:rsidRPr="00AF1FD0">
              <w:rPr>
                <w:sz w:val="18"/>
                <w:szCs w:val="18"/>
              </w:rPr>
              <w:t xml:space="preserve">Nombre </w:t>
            </w:r>
          </w:p>
          <w:p w14:paraId="1988D786" w14:textId="77777777" w:rsidR="00660E77" w:rsidRPr="00AF1FD0" w:rsidRDefault="00660E77" w:rsidP="003A658D">
            <w:pPr>
              <w:jc w:val="right"/>
              <w:rPr>
                <w:sz w:val="18"/>
                <w:szCs w:val="18"/>
              </w:rPr>
            </w:pPr>
            <w:r w:rsidRPr="00AF1FD0">
              <w:rPr>
                <w:sz w:val="18"/>
                <w:szCs w:val="18"/>
              </w:rPr>
              <w:t>del Instrumento</w:t>
            </w:r>
          </w:p>
          <w:p w14:paraId="511EF876" w14:textId="77777777" w:rsidR="00660E77" w:rsidRPr="00AF1FD0" w:rsidRDefault="00660E77" w:rsidP="003A658D">
            <w:pPr>
              <w:rPr>
                <w:sz w:val="18"/>
                <w:szCs w:val="18"/>
              </w:rPr>
            </w:pPr>
          </w:p>
          <w:p w14:paraId="2C2E96D1" w14:textId="77777777" w:rsidR="00660E77" w:rsidRPr="00AF1FD0" w:rsidRDefault="00660E77" w:rsidP="003A658D">
            <w:pPr>
              <w:rPr>
                <w:sz w:val="18"/>
                <w:szCs w:val="18"/>
              </w:rPr>
            </w:pPr>
            <w:r w:rsidRPr="00AF1FD0">
              <w:rPr>
                <w:sz w:val="18"/>
                <w:szCs w:val="18"/>
              </w:rPr>
              <w:t>Aporte de cada</w:t>
            </w:r>
          </w:p>
          <w:p w14:paraId="125CA280" w14:textId="77777777" w:rsidR="00660E77" w:rsidRPr="00AF1FD0" w:rsidRDefault="00660E77" w:rsidP="003A658D">
            <w:pPr>
              <w:rPr>
                <w:sz w:val="18"/>
                <w:szCs w:val="18"/>
              </w:rPr>
            </w:pPr>
            <w:r w:rsidRPr="00AF1FD0">
              <w:rPr>
                <w:sz w:val="18"/>
                <w:szCs w:val="18"/>
              </w:rPr>
              <w:t xml:space="preserve"> integrante del equipo </w:t>
            </w:r>
          </w:p>
          <w:p w14:paraId="06D2C26C" w14:textId="77777777" w:rsidR="00660E77" w:rsidRPr="00AF1FD0" w:rsidRDefault="00660E77" w:rsidP="003A658D">
            <w:pPr>
              <w:rPr>
                <w:sz w:val="18"/>
                <w:szCs w:val="18"/>
              </w:rPr>
            </w:pPr>
            <w:r w:rsidRPr="00AF1FD0">
              <w:rPr>
                <w:sz w:val="18"/>
                <w:szCs w:val="18"/>
              </w:rPr>
              <w:t xml:space="preserve">directivo en el monitoreo </w:t>
            </w:r>
          </w:p>
          <w:p w14:paraId="5E796C5E" w14:textId="77777777" w:rsidR="00660E77" w:rsidRPr="00AF1FD0" w:rsidRDefault="00660E77" w:rsidP="003A658D">
            <w:pPr>
              <w:rPr>
                <w:sz w:val="18"/>
                <w:szCs w:val="18"/>
              </w:rPr>
            </w:pPr>
            <w:r w:rsidRPr="00AF1FD0">
              <w:rPr>
                <w:sz w:val="18"/>
                <w:szCs w:val="18"/>
              </w:rPr>
              <w:t>de la implementación curricular</w:t>
            </w:r>
          </w:p>
        </w:tc>
        <w:tc>
          <w:tcPr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733F48C2" w14:textId="77777777" w:rsidR="00660E77" w:rsidRPr="00AF1FD0" w:rsidRDefault="00660E77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F1FD0">
              <w:rPr>
                <w:sz w:val="20"/>
              </w:rPr>
              <w:t>1</w:t>
            </w:r>
          </w:p>
        </w:tc>
        <w:tc>
          <w:tcPr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5DD728EB" w14:textId="77777777" w:rsidR="00660E77" w:rsidRPr="00AF1FD0" w:rsidRDefault="00660E77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F1FD0">
              <w:rPr>
                <w:sz w:val="20"/>
              </w:rPr>
              <w:t>2</w:t>
            </w:r>
          </w:p>
        </w:tc>
        <w:tc>
          <w:tcPr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2249B5AF" w14:textId="77777777" w:rsidR="00660E77" w:rsidRPr="00AF1FD0" w:rsidRDefault="00660E77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F1FD0">
              <w:rPr>
                <w:sz w:val="20"/>
              </w:rPr>
              <w:t>3</w:t>
            </w:r>
          </w:p>
        </w:tc>
        <w:tc>
          <w:tcPr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00CBCD26" w14:textId="77777777" w:rsidR="00660E77" w:rsidRPr="00AF1FD0" w:rsidRDefault="00660E77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F1FD0">
              <w:rPr>
                <w:sz w:val="20"/>
              </w:rPr>
              <w:t>4</w:t>
            </w:r>
          </w:p>
        </w:tc>
        <w:tc>
          <w:tcPr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2589E4BA" w14:textId="77777777" w:rsidR="00660E77" w:rsidRPr="00AF1FD0" w:rsidRDefault="00660E77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F1FD0">
              <w:rPr>
                <w:sz w:val="20"/>
              </w:rPr>
              <w:t>5</w:t>
            </w:r>
          </w:p>
        </w:tc>
        <w:tc>
          <w:tcPr>
            <w:tcW w:w="1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382A8"/>
            <w:vAlign w:val="center"/>
          </w:tcPr>
          <w:p w14:paraId="361876B5" w14:textId="77777777" w:rsidR="00660E77" w:rsidRPr="00AF1FD0" w:rsidRDefault="00660E77" w:rsidP="003A6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F1FD0">
              <w:rPr>
                <w:sz w:val="20"/>
              </w:rPr>
              <w:t>6</w:t>
            </w:r>
          </w:p>
        </w:tc>
      </w:tr>
      <w:tr w:rsidR="005A22B4" w14:paraId="07CF984F" w14:textId="77777777" w:rsidTr="005A2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2" w:space="0" w:color="2382A8"/>
            </w:tcBorders>
            <w:shd w:val="clear" w:color="auto" w:fill="CEE7F6"/>
            <w:vAlign w:val="center"/>
          </w:tcPr>
          <w:p w14:paraId="7A3B00A1" w14:textId="77777777" w:rsidR="00660E77" w:rsidRDefault="00660E77" w:rsidP="003A658D"/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4494075D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7DEB63C2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4A5EF5AC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3803AC6A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7FFA2BAE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9" w:type="dxa"/>
            <w:tcBorders>
              <w:left w:val="single" w:sz="2" w:space="0" w:color="2382A8"/>
            </w:tcBorders>
            <w:shd w:val="clear" w:color="auto" w:fill="CEE7F6"/>
            <w:vAlign w:val="center"/>
          </w:tcPr>
          <w:p w14:paraId="3B6AB5DC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E77" w14:paraId="2910061A" w14:textId="77777777" w:rsidTr="005A22B4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2" w:space="0" w:color="2382A8"/>
            </w:tcBorders>
            <w:vAlign w:val="center"/>
          </w:tcPr>
          <w:p w14:paraId="4212CAF1" w14:textId="77777777" w:rsidR="00660E77" w:rsidRDefault="00660E77" w:rsidP="003A658D"/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66005AE3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36ABA06A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7135D633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39675E9C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4DA558B8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dxa"/>
            <w:tcBorders>
              <w:left w:val="single" w:sz="2" w:space="0" w:color="2382A8"/>
            </w:tcBorders>
            <w:vAlign w:val="center"/>
          </w:tcPr>
          <w:p w14:paraId="5B4960B6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2B4" w14:paraId="43449F89" w14:textId="77777777" w:rsidTr="005A2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2" w:space="0" w:color="2382A8"/>
            </w:tcBorders>
            <w:shd w:val="clear" w:color="auto" w:fill="CEE7F6"/>
            <w:vAlign w:val="center"/>
          </w:tcPr>
          <w:p w14:paraId="66C6E112" w14:textId="77777777" w:rsidR="00660E77" w:rsidRDefault="00660E77" w:rsidP="003A658D"/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76B55045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24D55404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2704D520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7F7104E3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2DD5779F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9" w:type="dxa"/>
            <w:tcBorders>
              <w:left w:val="single" w:sz="2" w:space="0" w:color="2382A8"/>
            </w:tcBorders>
            <w:shd w:val="clear" w:color="auto" w:fill="CEE7F6"/>
            <w:vAlign w:val="center"/>
          </w:tcPr>
          <w:p w14:paraId="715ACBAD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E77" w14:paraId="2C510870" w14:textId="77777777" w:rsidTr="005A22B4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2" w:space="0" w:color="2382A8"/>
            </w:tcBorders>
            <w:vAlign w:val="center"/>
          </w:tcPr>
          <w:p w14:paraId="3AA935FE" w14:textId="77777777" w:rsidR="00660E77" w:rsidRDefault="00660E77" w:rsidP="003A658D"/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08892858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10DD6DFF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19D181B1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156923AB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right w:val="single" w:sz="2" w:space="0" w:color="2382A8"/>
            </w:tcBorders>
            <w:vAlign w:val="center"/>
          </w:tcPr>
          <w:p w14:paraId="7D8A0BB8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9" w:type="dxa"/>
            <w:tcBorders>
              <w:left w:val="single" w:sz="2" w:space="0" w:color="2382A8"/>
            </w:tcBorders>
            <w:vAlign w:val="center"/>
          </w:tcPr>
          <w:p w14:paraId="33F07F51" w14:textId="77777777" w:rsidR="00660E77" w:rsidRDefault="00660E77" w:rsidP="003A6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2B4" w14:paraId="7DC9AA37" w14:textId="77777777" w:rsidTr="005A2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3BBD8B80" w14:textId="77777777" w:rsidR="00660E77" w:rsidRDefault="00660E77" w:rsidP="003A658D"/>
        </w:tc>
        <w:tc>
          <w:tcPr>
            <w:tcW w:w="1748" w:type="dxa"/>
            <w:tcBorders>
              <w:left w:val="single" w:sz="2" w:space="0" w:color="2382A8"/>
              <w:bottom w:val="single" w:sz="4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719D8D08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bottom w:val="single" w:sz="4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44385C73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bottom w:val="single" w:sz="4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413F7B06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bottom w:val="single" w:sz="4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3B5F6774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8" w:type="dxa"/>
            <w:tcBorders>
              <w:left w:val="single" w:sz="2" w:space="0" w:color="2382A8"/>
              <w:bottom w:val="single" w:sz="4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5610918D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9" w:type="dxa"/>
            <w:tcBorders>
              <w:left w:val="single" w:sz="2" w:space="0" w:color="2382A8"/>
              <w:bottom w:val="single" w:sz="4" w:space="0" w:color="2382A8"/>
            </w:tcBorders>
            <w:shd w:val="clear" w:color="auto" w:fill="CEE7F6"/>
            <w:vAlign w:val="center"/>
          </w:tcPr>
          <w:p w14:paraId="54ACA1D7" w14:textId="77777777" w:rsidR="00660E77" w:rsidRDefault="00660E77" w:rsidP="003A6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964C7D" w14:textId="223C7474" w:rsidR="00376EDB" w:rsidRPr="000E2707" w:rsidRDefault="00376EDB" w:rsidP="00635F13">
      <w:pPr>
        <w:rPr>
          <w:rFonts w:ascii="Calibri" w:hAnsi="Calibri"/>
          <w:b/>
          <w:bCs/>
          <w:color w:val="404040" w:themeColor="text1" w:themeTint="BF"/>
        </w:rPr>
      </w:pPr>
    </w:p>
    <w:sectPr w:rsidR="00376EDB" w:rsidRPr="000E2707" w:rsidSect="00AF1FD0">
      <w:pgSz w:w="15840" w:h="12240" w:orient="landscape"/>
      <w:pgMar w:top="581" w:right="367" w:bottom="112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bCL">
    <w:panose1 w:val="00000000000000000000"/>
    <w:charset w:val="00"/>
    <w:family w:val="auto"/>
    <w:pitch w:val="variable"/>
    <w:sig w:usb0="8000002F" w:usb1="4000005B" w:usb2="00000000" w:usb3="00000000" w:csb0="00000111" w:csb1="00000000"/>
  </w:font>
  <w:font w:name="gobCL Light">
    <w:panose1 w:val="02000603050000020004"/>
    <w:charset w:val="00"/>
    <w:family w:val="auto"/>
    <w:pitch w:val="variable"/>
    <w:sig w:usb0="00000003" w:usb1="00000000" w:usb2="00000000" w:usb3="00000000" w:csb0="0000011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E36"/>
    <w:multiLevelType w:val="hybridMultilevel"/>
    <w:tmpl w:val="EECE1A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EB9"/>
    <w:multiLevelType w:val="hybridMultilevel"/>
    <w:tmpl w:val="966AD16E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22FF"/>
    <w:multiLevelType w:val="hybridMultilevel"/>
    <w:tmpl w:val="8FF648C4"/>
    <w:lvl w:ilvl="0" w:tplc="74401A7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14" w:hanging="360"/>
      </w:pPr>
    </w:lvl>
    <w:lvl w:ilvl="2" w:tplc="040A001B" w:tentative="1">
      <w:start w:val="1"/>
      <w:numFmt w:val="lowerRoman"/>
      <w:lvlText w:val="%3."/>
      <w:lvlJc w:val="right"/>
      <w:pPr>
        <w:ind w:left="2234" w:hanging="180"/>
      </w:pPr>
    </w:lvl>
    <w:lvl w:ilvl="3" w:tplc="040A000F" w:tentative="1">
      <w:start w:val="1"/>
      <w:numFmt w:val="decimal"/>
      <w:lvlText w:val="%4."/>
      <w:lvlJc w:val="left"/>
      <w:pPr>
        <w:ind w:left="2954" w:hanging="360"/>
      </w:pPr>
    </w:lvl>
    <w:lvl w:ilvl="4" w:tplc="040A0019" w:tentative="1">
      <w:start w:val="1"/>
      <w:numFmt w:val="lowerLetter"/>
      <w:lvlText w:val="%5."/>
      <w:lvlJc w:val="left"/>
      <w:pPr>
        <w:ind w:left="3674" w:hanging="360"/>
      </w:pPr>
    </w:lvl>
    <w:lvl w:ilvl="5" w:tplc="040A001B" w:tentative="1">
      <w:start w:val="1"/>
      <w:numFmt w:val="lowerRoman"/>
      <w:lvlText w:val="%6."/>
      <w:lvlJc w:val="right"/>
      <w:pPr>
        <w:ind w:left="4394" w:hanging="180"/>
      </w:pPr>
    </w:lvl>
    <w:lvl w:ilvl="6" w:tplc="040A000F" w:tentative="1">
      <w:start w:val="1"/>
      <w:numFmt w:val="decimal"/>
      <w:lvlText w:val="%7."/>
      <w:lvlJc w:val="left"/>
      <w:pPr>
        <w:ind w:left="5114" w:hanging="360"/>
      </w:pPr>
    </w:lvl>
    <w:lvl w:ilvl="7" w:tplc="040A0019" w:tentative="1">
      <w:start w:val="1"/>
      <w:numFmt w:val="lowerLetter"/>
      <w:lvlText w:val="%8."/>
      <w:lvlJc w:val="left"/>
      <w:pPr>
        <w:ind w:left="5834" w:hanging="360"/>
      </w:pPr>
    </w:lvl>
    <w:lvl w:ilvl="8" w:tplc="0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>
    <w:nsid w:val="2C5B6B79"/>
    <w:multiLevelType w:val="hybridMultilevel"/>
    <w:tmpl w:val="99FE0BC8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9B5"/>
    <w:multiLevelType w:val="hybridMultilevel"/>
    <w:tmpl w:val="A4FE22A2"/>
    <w:lvl w:ilvl="0" w:tplc="74401A7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91E48"/>
    <w:multiLevelType w:val="hybridMultilevel"/>
    <w:tmpl w:val="CF02F7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163E"/>
    <w:multiLevelType w:val="hybridMultilevel"/>
    <w:tmpl w:val="A532DC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B0D54"/>
    <w:multiLevelType w:val="hybridMultilevel"/>
    <w:tmpl w:val="9BA6B6AC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4" w:hanging="360"/>
      </w:pPr>
    </w:lvl>
    <w:lvl w:ilvl="2" w:tplc="040A001B" w:tentative="1">
      <w:start w:val="1"/>
      <w:numFmt w:val="lowerRoman"/>
      <w:lvlText w:val="%3."/>
      <w:lvlJc w:val="right"/>
      <w:pPr>
        <w:ind w:left="1874" w:hanging="180"/>
      </w:pPr>
    </w:lvl>
    <w:lvl w:ilvl="3" w:tplc="040A000F" w:tentative="1">
      <w:start w:val="1"/>
      <w:numFmt w:val="decimal"/>
      <w:lvlText w:val="%4."/>
      <w:lvlJc w:val="left"/>
      <w:pPr>
        <w:ind w:left="2594" w:hanging="360"/>
      </w:pPr>
    </w:lvl>
    <w:lvl w:ilvl="4" w:tplc="040A0019" w:tentative="1">
      <w:start w:val="1"/>
      <w:numFmt w:val="lowerLetter"/>
      <w:lvlText w:val="%5."/>
      <w:lvlJc w:val="left"/>
      <w:pPr>
        <w:ind w:left="3314" w:hanging="360"/>
      </w:pPr>
    </w:lvl>
    <w:lvl w:ilvl="5" w:tplc="040A001B" w:tentative="1">
      <w:start w:val="1"/>
      <w:numFmt w:val="lowerRoman"/>
      <w:lvlText w:val="%6."/>
      <w:lvlJc w:val="right"/>
      <w:pPr>
        <w:ind w:left="4034" w:hanging="180"/>
      </w:pPr>
    </w:lvl>
    <w:lvl w:ilvl="6" w:tplc="040A000F" w:tentative="1">
      <w:start w:val="1"/>
      <w:numFmt w:val="decimal"/>
      <w:lvlText w:val="%7."/>
      <w:lvlJc w:val="left"/>
      <w:pPr>
        <w:ind w:left="4754" w:hanging="360"/>
      </w:pPr>
    </w:lvl>
    <w:lvl w:ilvl="7" w:tplc="040A0019" w:tentative="1">
      <w:start w:val="1"/>
      <w:numFmt w:val="lowerLetter"/>
      <w:lvlText w:val="%8."/>
      <w:lvlJc w:val="left"/>
      <w:pPr>
        <w:ind w:left="5474" w:hanging="360"/>
      </w:pPr>
    </w:lvl>
    <w:lvl w:ilvl="8" w:tplc="04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6DD55379"/>
    <w:multiLevelType w:val="hybridMultilevel"/>
    <w:tmpl w:val="2BC0B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4483C"/>
    <w:multiLevelType w:val="multilevel"/>
    <w:tmpl w:val="C33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74D97"/>
    <w:multiLevelType w:val="hybridMultilevel"/>
    <w:tmpl w:val="A102532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075C1"/>
    <w:rsid w:val="00037E2F"/>
    <w:rsid w:val="000414BC"/>
    <w:rsid w:val="00063007"/>
    <w:rsid w:val="000C2DD6"/>
    <w:rsid w:val="000C38C6"/>
    <w:rsid w:val="000E1959"/>
    <w:rsid w:val="000E2707"/>
    <w:rsid w:val="00134616"/>
    <w:rsid w:val="00157DBC"/>
    <w:rsid w:val="00175B71"/>
    <w:rsid w:val="00193A42"/>
    <w:rsid w:val="001A7DA3"/>
    <w:rsid w:val="001E32A2"/>
    <w:rsid w:val="001F017F"/>
    <w:rsid w:val="00261AAC"/>
    <w:rsid w:val="002C14F7"/>
    <w:rsid w:val="00333EC7"/>
    <w:rsid w:val="00347BBA"/>
    <w:rsid w:val="00350B1F"/>
    <w:rsid w:val="0035111A"/>
    <w:rsid w:val="00370B79"/>
    <w:rsid w:val="00376EDB"/>
    <w:rsid w:val="00391432"/>
    <w:rsid w:val="003A2CD6"/>
    <w:rsid w:val="003C1ED0"/>
    <w:rsid w:val="004A4D57"/>
    <w:rsid w:val="004B4DF3"/>
    <w:rsid w:val="004C2F0C"/>
    <w:rsid w:val="005A22B4"/>
    <w:rsid w:val="005B27EC"/>
    <w:rsid w:val="00612B2B"/>
    <w:rsid w:val="006253A9"/>
    <w:rsid w:val="00635F13"/>
    <w:rsid w:val="00660E77"/>
    <w:rsid w:val="006D77DD"/>
    <w:rsid w:val="00703AD7"/>
    <w:rsid w:val="0072409A"/>
    <w:rsid w:val="0079738D"/>
    <w:rsid w:val="00797A0D"/>
    <w:rsid w:val="007A2B0A"/>
    <w:rsid w:val="007C1FBE"/>
    <w:rsid w:val="007F125A"/>
    <w:rsid w:val="00871865"/>
    <w:rsid w:val="008B367E"/>
    <w:rsid w:val="008F71CB"/>
    <w:rsid w:val="009251C0"/>
    <w:rsid w:val="009267D4"/>
    <w:rsid w:val="00984088"/>
    <w:rsid w:val="009852AA"/>
    <w:rsid w:val="009923C2"/>
    <w:rsid w:val="00992BEE"/>
    <w:rsid w:val="009A6145"/>
    <w:rsid w:val="009C5096"/>
    <w:rsid w:val="009E16DB"/>
    <w:rsid w:val="00A42373"/>
    <w:rsid w:val="00A43102"/>
    <w:rsid w:val="00A557F1"/>
    <w:rsid w:val="00A73FC4"/>
    <w:rsid w:val="00A84488"/>
    <w:rsid w:val="00AF1FD0"/>
    <w:rsid w:val="00B223C6"/>
    <w:rsid w:val="00B22402"/>
    <w:rsid w:val="00B255FE"/>
    <w:rsid w:val="00B73D8F"/>
    <w:rsid w:val="00BD07F8"/>
    <w:rsid w:val="00BE191C"/>
    <w:rsid w:val="00C654C1"/>
    <w:rsid w:val="00C85560"/>
    <w:rsid w:val="00CE2FB2"/>
    <w:rsid w:val="00CF0809"/>
    <w:rsid w:val="00CF63B1"/>
    <w:rsid w:val="00D40A3E"/>
    <w:rsid w:val="00D566D4"/>
    <w:rsid w:val="00D62648"/>
    <w:rsid w:val="00D6360A"/>
    <w:rsid w:val="00D75F14"/>
    <w:rsid w:val="00DB444C"/>
    <w:rsid w:val="00DD0044"/>
    <w:rsid w:val="00DE4A37"/>
    <w:rsid w:val="00E00C8B"/>
    <w:rsid w:val="00E246E8"/>
    <w:rsid w:val="00E67C36"/>
    <w:rsid w:val="00E70170"/>
    <w:rsid w:val="00EA0DF2"/>
    <w:rsid w:val="00EA4BFE"/>
    <w:rsid w:val="00EB2FDB"/>
    <w:rsid w:val="00EB394F"/>
    <w:rsid w:val="00EB6845"/>
    <w:rsid w:val="00EF2BA0"/>
    <w:rsid w:val="00F5407A"/>
    <w:rsid w:val="00F5424C"/>
    <w:rsid w:val="00FC1BB5"/>
    <w:rsid w:val="00FC3A76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7C3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paragraph" w:styleId="Prrafodelista">
    <w:name w:val="List Paragraph"/>
    <w:basedOn w:val="Normal"/>
    <w:link w:val="PrrafodelistaCar"/>
    <w:uiPriority w:val="34"/>
    <w:qFormat/>
    <w:rsid w:val="0072409A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customStyle="1" w:styleId="Prrafoenlista">
    <w:name w:val="Párrafo en lista"/>
    <w:uiPriority w:val="1"/>
    <w:qFormat/>
    <w:rsid w:val="0072409A"/>
    <w:rPr>
      <w:rFonts w:ascii="Roboto" w:hAnsi="Roboto"/>
      <w:b/>
    </w:rPr>
  </w:style>
  <w:style w:type="table" w:customStyle="1" w:styleId="Tablanormal11">
    <w:name w:val="Tabla normal 11"/>
    <w:basedOn w:val="Tablanormal"/>
    <w:uiPriority w:val="41"/>
    <w:rsid w:val="0072409A"/>
    <w:rPr>
      <w:sz w:val="22"/>
      <w:szCs w:val="22"/>
      <w:lang w:val="es-C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67C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paragraph" w:styleId="Sinespaciado">
    <w:name w:val="No Spacing"/>
    <w:uiPriority w:val="1"/>
    <w:qFormat/>
    <w:rsid w:val="00E67C36"/>
    <w:rPr>
      <w:sz w:val="22"/>
      <w:szCs w:val="22"/>
      <w:lang w:val="es-CL"/>
    </w:rPr>
  </w:style>
  <w:style w:type="paragraph" w:customStyle="1" w:styleId="Pa13">
    <w:name w:val="Pa13"/>
    <w:basedOn w:val="Normal"/>
    <w:next w:val="Normal"/>
    <w:uiPriority w:val="99"/>
    <w:rsid w:val="00E67C36"/>
    <w:pPr>
      <w:autoSpaceDE w:val="0"/>
      <w:autoSpaceDN w:val="0"/>
      <w:adjustRightInd w:val="0"/>
      <w:spacing w:line="201" w:lineRule="atLeast"/>
    </w:pPr>
    <w:rPr>
      <w:rFonts w:ascii="gobCL" w:hAnsi="gobCL"/>
      <w:lang w:val="es-CL"/>
    </w:rPr>
  </w:style>
  <w:style w:type="character" w:customStyle="1" w:styleId="A3">
    <w:name w:val="A3"/>
    <w:uiPriority w:val="99"/>
    <w:rsid w:val="00E67C36"/>
    <w:rPr>
      <w:rFonts w:cs="gobCL"/>
      <w:color w:val="000000"/>
      <w:sz w:val="22"/>
      <w:szCs w:val="22"/>
    </w:rPr>
  </w:style>
  <w:style w:type="paragraph" w:customStyle="1" w:styleId="Pa31">
    <w:name w:val="Pa31"/>
    <w:basedOn w:val="Normal"/>
    <w:next w:val="Normal"/>
    <w:uiPriority w:val="99"/>
    <w:rsid w:val="00E67C36"/>
    <w:pPr>
      <w:autoSpaceDE w:val="0"/>
      <w:autoSpaceDN w:val="0"/>
      <w:adjustRightInd w:val="0"/>
      <w:spacing w:line="221" w:lineRule="atLeast"/>
    </w:pPr>
    <w:rPr>
      <w:rFonts w:ascii="gobCL" w:hAnsi="gobCL"/>
      <w:lang w:val="es-CL"/>
    </w:rPr>
  </w:style>
  <w:style w:type="paragraph" w:customStyle="1" w:styleId="Pa6">
    <w:name w:val="Pa6"/>
    <w:basedOn w:val="Normal"/>
    <w:next w:val="Normal"/>
    <w:uiPriority w:val="99"/>
    <w:rsid w:val="00E67C36"/>
    <w:pPr>
      <w:autoSpaceDE w:val="0"/>
      <w:autoSpaceDN w:val="0"/>
      <w:adjustRightInd w:val="0"/>
      <w:spacing w:line="241" w:lineRule="atLeast"/>
    </w:pPr>
    <w:rPr>
      <w:rFonts w:ascii="gobCL" w:hAnsi="gobCL"/>
      <w:lang w:val="es-CL"/>
    </w:rPr>
  </w:style>
  <w:style w:type="character" w:customStyle="1" w:styleId="A14">
    <w:name w:val="A14"/>
    <w:uiPriority w:val="99"/>
    <w:rsid w:val="00E67C36"/>
    <w:rPr>
      <w:rFonts w:cs="gobCL"/>
      <w:b/>
      <w:bCs/>
      <w:color w:val="000000"/>
      <w:sz w:val="22"/>
      <w:szCs w:val="22"/>
    </w:rPr>
  </w:style>
  <w:style w:type="character" w:customStyle="1" w:styleId="A9">
    <w:name w:val="A9"/>
    <w:uiPriority w:val="99"/>
    <w:rsid w:val="00E67C36"/>
    <w:rPr>
      <w:rFonts w:cs="gobCL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E67C36"/>
    <w:pPr>
      <w:autoSpaceDE w:val="0"/>
      <w:autoSpaceDN w:val="0"/>
      <w:adjustRightInd w:val="0"/>
      <w:spacing w:line="241" w:lineRule="atLeast"/>
    </w:pPr>
    <w:rPr>
      <w:rFonts w:ascii="gobCL" w:hAnsi="gobCL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67C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7C36"/>
    <w:pPr>
      <w:spacing w:after="160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7C36"/>
    <w:rPr>
      <w:sz w:val="20"/>
      <w:szCs w:val="20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67C36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C3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C36"/>
    <w:rPr>
      <w:rFonts w:ascii="Times New Roman" w:hAnsi="Times New Roman" w:cs="Times New Roman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660E77"/>
    <w:rPr>
      <w:sz w:val="22"/>
      <w:szCs w:val="22"/>
      <w:lang w:val="es-CL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Ner16</b:Tag>
    <b:SourceType>DocumentFromInternetSite</b:SourceType>
    <b:Guid>{EB26514D-B51E-4F35-ACDD-B98C4CFC7E8D}</b:Guid>
    <b:Author>
      <b:Author>
        <b:NameList>
          <b:Person>
            <b:Last>Nercellas</b:Last>
            <b:First>Mauricio</b:First>
          </b:Person>
        </b:NameList>
      </b:Author>
    </b:Author>
    <b:Title>La noción de cobertura curricular y su impacto en la visión del aprendizaje y de la evaluación</b:Title>
    <b:Year>2016</b:Year>
    <b:InternetSiteTitle>EducarChile</b:InternetSiteTitle>
    <b:Month>Diciembre</b:Month>
    <b:Day>7</b:Day>
    <b:URL>http://www.educarchile.cl/ech/pro/app/detalle?id=229013</b:URL>
    <b:RefOrder>1</b:RefOrder>
  </b:Source>
</b:Sources>
</file>

<file path=customXml/itemProps1.xml><?xml version="1.0" encoding="utf-8"?>
<ds:datastoreItem xmlns:ds="http://schemas.openxmlformats.org/officeDocument/2006/customXml" ds:itemID="{D9CB90E8-744C-A943-9B19-999A2ADE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627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ANEXO 4. SÍNTESIS TAREAS EQUIPO DIRECTIVO</vt:lpstr>
    </vt:vector>
  </TitlesOfParts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Carla Andrea Cabrera Villa</cp:lastModifiedBy>
  <cp:revision>9</cp:revision>
  <dcterms:created xsi:type="dcterms:W3CDTF">2018-01-14T01:09:00Z</dcterms:created>
  <dcterms:modified xsi:type="dcterms:W3CDTF">2018-03-01T19:03:00Z</dcterms:modified>
</cp:coreProperties>
</file>